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E1" w:rsidRPr="00DE70E1" w:rsidRDefault="00DE70E1" w:rsidP="00DE7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Курортного района Санкт-Петербурга</w:t>
      </w:r>
    </w:p>
    <w:p w:rsidR="00DE70E1" w:rsidRPr="00DE70E1" w:rsidRDefault="00DE70E1" w:rsidP="00DE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7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 гимназия № 433</w:t>
      </w:r>
    </w:p>
    <w:p w:rsidR="00DE70E1" w:rsidRPr="00DE70E1" w:rsidRDefault="00DE70E1" w:rsidP="00DE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7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Курортного района Санкт-Петербурга</w:t>
      </w:r>
    </w:p>
    <w:p w:rsidR="00DE70E1" w:rsidRPr="00DE70E1" w:rsidRDefault="00DE70E1" w:rsidP="00DE70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E70E1" w:rsidRPr="00DE70E1" w:rsidRDefault="00DE70E1" w:rsidP="00DE7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пл. Свободы, дом </w:t>
      </w:r>
      <w:proofErr w:type="gramStart"/>
      <w:r w:rsidRPr="00DE70E1">
        <w:rPr>
          <w:rFonts w:ascii="Times New Roman" w:eastAsia="Times New Roman" w:hAnsi="Times New Roman" w:cs="Times New Roman"/>
          <w:sz w:val="16"/>
          <w:szCs w:val="16"/>
          <w:lang w:eastAsia="ru-RU"/>
        </w:rPr>
        <w:t>6,лит</w:t>
      </w:r>
      <w:proofErr w:type="gramEnd"/>
      <w:r w:rsidRPr="00DE70E1">
        <w:rPr>
          <w:rFonts w:ascii="Times New Roman" w:eastAsia="Times New Roman" w:hAnsi="Times New Roman" w:cs="Times New Roman"/>
          <w:sz w:val="16"/>
          <w:szCs w:val="16"/>
          <w:lang w:eastAsia="ru-RU"/>
        </w:rPr>
        <w:t>.А, г. Сестрорецк, Санкт-Петербург, 197706 Тел. /Факс 8(812) 417 26 15, 8(812) 417 26 13</w:t>
      </w:r>
    </w:p>
    <w:p w:rsidR="00DE70E1" w:rsidRPr="00DE70E1" w:rsidRDefault="00DE70E1" w:rsidP="00DE7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0E1">
        <w:rPr>
          <w:rFonts w:ascii="Times New Roman" w:eastAsia="Times New Roman" w:hAnsi="Times New Roman" w:cs="Times New Roman"/>
          <w:sz w:val="16"/>
          <w:szCs w:val="16"/>
          <w:lang w:eastAsia="ru-RU"/>
        </w:rPr>
        <w:t>Е-</w:t>
      </w:r>
      <w:r w:rsidRPr="00DE70E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E7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DE70E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school</w:t>
        </w:r>
        <w:r w:rsidRPr="00DE70E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433</w:t>
        </w:r>
        <w:r w:rsidRPr="00DE70E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spb</w:t>
        </w:r>
        <w:r w:rsidRPr="00DE70E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DE70E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DE70E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DE70E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DE7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ОКПО 27404180  ОКОГУ 23010  ОГРН 102781240169 ИНН/КПП  7827001290/784301001</w:t>
      </w:r>
    </w:p>
    <w:p w:rsidR="00DE70E1" w:rsidRPr="00DE70E1" w:rsidRDefault="00DE70E1" w:rsidP="00DE70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969" w:type="dxa"/>
        <w:tblInd w:w="-252" w:type="dxa"/>
        <w:tblLook w:val="04A0" w:firstRow="1" w:lastRow="0" w:firstColumn="1" w:lastColumn="0" w:noHBand="0" w:noVBand="1"/>
      </w:tblPr>
      <w:tblGrid>
        <w:gridCol w:w="3969"/>
      </w:tblGrid>
      <w:tr w:rsidR="00DE70E1" w:rsidRPr="00DE70E1" w:rsidTr="000F4247">
        <w:tc>
          <w:tcPr>
            <w:tcW w:w="3969" w:type="dxa"/>
          </w:tcPr>
          <w:p w:rsidR="00DE70E1" w:rsidRPr="00DE70E1" w:rsidRDefault="00DE70E1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E70E1" w:rsidRPr="00DE70E1" w:rsidRDefault="00DE70E1" w:rsidP="00DE70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540" w:type="dxa"/>
        <w:tblInd w:w="-252" w:type="dxa"/>
        <w:tblLook w:val="04A0" w:firstRow="1" w:lastRow="0" w:firstColumn="1" w:lastColumn="0" w:noHBand="0" w:noVBand="1"/>
      </w:tblPr>
      <w:tblGrid>
        <w:gridCol w:w="394"/>
        <w:gridCol w:w="6345"/>
        <w:gridCol w:w="3969"/>
        <w:gridCol w:w="610"/>
        <w:gridCol w:w="222"/>
      </w:tblGrid>
      <w:tr w:rsidR="00DE70E1" w:rsidRPr="00DE70E1" w:rsidTr="00DE70E1">
        <w:trPr>
          <w:gridAfter w:val="2"/>
          <w:wAfter w:w="832" w:type="dxa"/>
        </w:trPr>
        <w:tc>
          <w:tcPr>
            <w:tcW w:w="6739" w:type="dxa"/>
            <w:gridSpan w:val="2"/>
            <w:hideMark/>
          </w:tcPr>
          <w:p w:rsidR="00DE70E1" w:rsidRPr="00EC25EF" w:rsidRDefault="00DE70E1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2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:rsidR="00DE70E1" w:rsidRPr="00EC25EF" w:rsidRDefault="00DE70E1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2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:rsidR="00DE70E1" w:rsidRPr="00EC25EF" w:rsidRDefault="00DE70E1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2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:rsidR="00DE70E1" w:rsidRPr="00EC25EF" w:rsidRDefault="00DE70E1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2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:rsidR="00DE70E1" w:rsidRPr="00EC25EF" w:rsidRDefault="00EC25EF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2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Протокол № 1 от 25.08.2022</w:t>
            </w:r>
          </w:p>
          <w:p w:rsidR="00DE70E1" w:rsidRPr="00EC25EF" w:rsidRDefault="00DE70E1" w:rsidP="00DE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DE70E1" w:rsidRPr="00EC25EF" w:rsidRDefault="00DE70E1" w:rsidP="00DE70E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ru-RU"/>
              </w:rPr>
            </w:pPr>
          </w:p>
          <w:p w:rsidR="00DE70E1" w:rsidRPr="00EC25EF" w:rsidRDefault="00DE70E1" w:rsidP="00DE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DE70E1" w:rsidRPr="00EC25EF" w:rsidRDefault="00DE70E1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2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:rsidR="00DE70E1" w:rsidRPr="00EC25EF" w:rsidRDefault="00DE70E1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2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:rsidR="00DE70E1" w:rsidRPr="00EC25EF" w:rsidRDefault="00DE70E1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2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:rsidR="00DE70E1" w:rsidRPr="00EC25EF" w:rsidRDefault="00DE70E1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2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:rsidR="00EC25EF" w:rsidRPr="00EC25EF" w:rsidRDefault="00DE70E1" w:rsidP="00EC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25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Приказ </w:t>
            </w:r>
            <w:r w:rsidR="00EC25EF" w:rsidRPr="00EC25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№ 50 от 25.08.2022</w:t>
            </w:r>
          </w:p>
          <w:p w:rsidR="00DE70E1" w:rsidRPr="00EC25EF" w:rsidRDefault="00DE70E1" w:rsidP="00DE7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17146" w:rsidRPr="00317146" w:rsidTr="00DE70E1">
        <w:trPr>
          <w:gridBefore w:val="1"/>
          <w:wBefore w:w="394" w:type="dxa"/>
        </w:trPr>
        <w:tc>
          <w:tcPr>
            <w:tcW w:w="10924" w:type="dxa"/>
            <w:gridSpan w:val="3"/>
          </w:tcPr>
          <w:p w:rsidR="00317146" w:rsidRPr="00D4539D" w:rsidRDefault="00317146" w:rsidP="00317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" w:type="dxa"/>
          </w:tcPr>
          <w:p w:rsidR="00317146" w:rsidRPr="00317146" w:rsidRDefault="00317146" w:rsidP="0031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3DC" w:rsidRDefault="003A03DC" w:rsidP="003A03DC">
      <w:pPr>
        <w:keepNext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Положение </w:t>
      </w:r>
      <w:r w:rsidR="00AA0566" w:rsidRPr="00D3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осуществлению закупок </w:t>
      </w:r>
      <w:r w:rsidR="00AA0566" w:rsidRPr="00D3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нужд </w:t>
      </w:r>
    </w:p>
    <w:p w:rsidR="00AA0566" w:rsidRPr="00D36F32" w:rsidRDefault="006B314D" w:rsidP="00AA0566">
      <w:pPr>
        <w:keepNext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6F32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Государственного бюджетного общеобразовательного учреждения гимназия № 433</w:t>
      </w:r>
      <w:r w:rsidR="00AA0566" w:rsidRPr="00D3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Курортного района Санкт-Петербурга</w:t>
      </w:r>
    </w:p>
    <w:p w:rsidR="00AA0566" w:rsidRPr="00AA0566" w:rsidRDefault="00AA0566" w:rsidP="00AA0566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6B31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A0566" w:rsidRPr="00D36F32" w:rsidRDefault="003A03DC" w:rsidP="00D36F32">
      <w:pPr>
        <w:keepNext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314D" w:rsidRPr="00EC25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C25E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AA0566" w:rsidRPr="00EC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D36F32" w:rsidRPr="00EC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осуществлению закупок </w:t>
      </w:r>
      <w:r w:rsidR="00D36F32" w:rsidRPr="00EC25EF">
        <w:rPr>
          <w:rFonts w:ascii="Times New Roman" w:eastAsia="Calibri" w:hAnsi="Times New Roman" w:cs="Times New Roman"/>
          <w:bCs/>
          <w:sz w:val="24"/>
          <w:szCs w:val="24"/>
        </w:rPr>
        <w:t xml:space="preserve">для нужд Государственного бюджетного общеобразовательного учреждения гимназия № 433 Курортного района </w:t>
      </w:r>
      <w:r w:rsidR="00EC25EF" w:rsidRPr="00EC25EF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D36F32" w:rsidRPr="00EC25EF">
        <w:rPr>
          <w:rFonts w:ascii="Times New Roman" w:eastAsia="Calibri" w:hAnsi="Times New Roman" w:cs="Times New Roman"/>
          <w:bCs/>
          <w:sz w:val="24"/>
          <w:szCs w:val="24"/>
        </w:rPr>
        <w:t>Санкт-Петербурга (далее – Положение</w:t>
      </w:r>
      <w:r w:rsidR="00EC25EF" w:rsidRPr="00EC25EF">
        <w:rPr>
          <w:rFonts w:ascii="Times New Roman" w:eastAsia="Calibri" w:hAnsi="Times New Roman" w:cs="Times New Roman"/>
          <w:bCs/>
          <w:sz w:val="24"/>
          <w:szCs w:val="24"/>
        </w:rPr>
        <w:t>, Комиссия, гимназия</w:t>
      </w:r>
      <w:r w:rsidR="00D36F32" w:rsidRPr="00EC25EF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AA0566" w:rsidRPr="00EC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 создания и принципы работы, порядок формирования, функции и полномочия, права и обязанности комиссии по осуществлению закупок для нужд</w:t>
      </w:r>
      <w:r w:rsidR="00EC25EF" w:rsidRPr="00EC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="00AA0566" w:rsidRPr="00EC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0566" w:rsidRPr="00720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комиссии, порядок проведения заседаний и ответственность членов комиссии.</w:t>
      </w:r>
      <w:bookmarkStart w:id="0" w:name="_GoBack"/>
      <w:bookmarkEnd w:id="0"/>
    </w:p>
    <w:p w:rsidR="00AA0566" w:rsidRPr="008609B2" w:rsidRDefault="006B314D" w:rsidP="006B31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термины, используемые в настоящем Положении, применяются в значениях,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AA0566" w:rsidRPr="00860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закон).</w:t>
      </w:r>
    </w:p>
    <w:p w:rsidR="008609B2" w:rsidRDefault="006B314D" w:rsidP="006B31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609B2" w:rsidRPr="00860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проводятся п</w:t>
      </w:r>
      <w:r w:rsidR="00AA0566" w:rsidRPr="00860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роцедуры по определению поставщиков (подрядчиков, исполнителей)</w:t>
      </w:r>
      <w:r w:rsidR="0086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способами, </w:t>
      </w:r>
      <w:r w:rsidR="008609B2" w:rsidRPr="001A6C41">
        <w:rPr>
          <w:rFonts w:ascii="Times New Roman" w:eastAsia="Times New Roman" w:hAnsi="Times New Roman" w:cs="Times New Roman"/>
          <w:sz w:val="24"/>
          <w:szCs w:val="24"/>
        </w:rPr>
        <w:t>указанными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609B2">
        <w:rPr>
          <w:rFonts w:ascii="Times New Roman" w:eastAsia="Times New Roman" w:hAnsi="Times New Roman" w:cs="Times New Roman"/>
          <w:sz w:val="24"/>
          <w:szCs w:val="24"/>
        </w:rPr>
        <w:t>, реализация</w:t>
      </w:r>
      <w:r w:rsidR="008609B2" w:rsidRPr="001A6C41">
        <w:rPr>
          <w:rFonts w:ascii="Times New Roman" w:eastAsia="Times New Roman" w:hAnsi="Times New Roman" w:cs="Times New Roman"/>
          <w:sz w:val="24"/>
          <w:szCs w:val="24"/>
        </w:rPr>
        <w:t xml:space="preserve"> иных полномочий, установленных действующим законодательством.</w:t>
      </w:r>
      <w:r w:rsidR="00AA0566" w:rsidRPr="0086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566" w:rsidRPr="00AA0566" w:rsidRDefault="006B314D" w:rsidP="006B31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26.07.2006 № 135-Ф3 «О защите конкуренции», </w:t>
      </w:r>
      <w:r w:rsidR="003A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05.04.2013  </w:t>
      </w:r>
      <w:r w:rsidR="002E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03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 «О контрактной системе в сфере закупок товаров», Федеральным законом от 11.07.2022 № 160-ФЗ  «О внесении изменений в статью 3 Федерального закона «О закупках товаров, работ, услуг отдельными видами юридических лиц»</w:t>
      </w:r>
      <w:r w:rsid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федеральными законами Российской Федерации, нормативными правовыми актами Президента Российской Федерации, Правительства Российской Федерации, Министерства финансов Российской Федерации, законами Санкт-Петербурга, постановлениями и распоряжениями Правительства </w:t>
      </w:r>
      <w:r w:rsidR="002E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постановлениями и распоряжениями Губернатора Санкт-Петербурга, (далее – законодательство о контрактной системе), а также настоящим Положением.</w:t>
      </w:r>
    </w:p>
    <w:p w:rsidR="00AA0566" w:rsidRPr="00AA0566" w:rsidRDefault="006B314D" w:rsidP="006B31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настоящего Положения являются обязательными для комиссии. </w:t>
      </w:r>
    </w:p>
    <w:p w:rsidR="00AA0566" w:rsidRPr="00AA0566" w:rsidRDefault="00AA0566" w:rsidP="00AA05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создания и принципы работы комиссии</w:t>
      </w:r>
    </w:p>
    <w:p w:rsidR="00AA0566" w:rsidRPr="00AA0566" w:rsidRDefault="00AA0566" w:rsidP="00AA05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Комиссия создается в целях </w:t>
      </w:r>
      <w:r w:rsidRPr="00AA0566">
        <w:rPr>
          <w:rFonts w:ascii="Times New Roman" w:eastAsia="Calibri" w:hAnsi="Times New Roman" w:cs="Times New Roman"/>
          <w:sz w:val="24"/>
          <w:szCs w:val="24"/>
        </w:rPr>
        <w:t>определения поставщиков (подрядчиков, исполнителей) конкурентными способами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закупкам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</w:t>
      </w:r>
      <w:r w:rsidRPr="00A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нужд </w:t>
      </w:r>
      <w:r w:rsidR="001B4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ГБОУ гимназии № 433</w:t>
      </w:r>
      <w:r w:rsidRPr="00A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Курортного района Санкт-Петербурга.</w:t>
      </w:r>
    </w:p>
    <w:p w:rsidR="00AA0566" w:rsidRPr="00AA0566" w:rsidRDefault="00AA0566" w:rsidP="00AA05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своей деятельности комиссия руководствуется следующими принципами:</w:t>
      </w:r>
    </w:p>
    <w:p w:rsidR="00AA0566" w:rsidRPr="00AA0566" w:rsidRDefault="00AA0566" w:rsidP="00AA0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эффективность и экономичность использования выделенных средств бюджета                                Санкт-Петербурга;</w:t>
      </w:r>
    </w:p>
    <w:p w:rsidR="00AA0566" w:rsidRPr="00AA0566" w:rsidRDefault="00AA0566" w:rsidP="00AA0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публичность, гласность, открытость и прозрачность процедуры определения поставщиков (подрядчиков, исполнителей);</w:t>
      </w:r>
    </w:p>
    <w:p w:rsidR="00AA0566" w:rsidRPr="00AA0566" w:rsidRDefault="00AA0566" w:rsidP="00AA0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:rsidR="00AA0566" w:rsidRPr="00AA0566" w:rsidRDefault="00AA0566" w:rsidP="00AA0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устранение возможностей злоупотребления и коррупции при определении поставщиков (подрядчиков, исполнителей);</w:t>
      </w:r>
    </w:p>
    <w:p w:rsidR="00AA0566" w:rsidRPr="00AA0566" w:rsidRDefault="00AA0566" w:rsidP="00AA0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AA0566" w:rsidRPr="00AA0566" w:rsidRDefault="00AA0566" w:rsidP="00AA0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формирования комиссии</w:t>
      </w:r>
    </w:p>
    <w:p w:rsidR="00AA0566" w:rsidRPr="0049346D" w:rsidRDefault="0049346D" w:rsidP="004934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</w:t>
      </w:r>
      <w:r w:rsidR="00AA0566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создана в </w:t>
      </w:r>
      <w:r w:rsidR="001B4173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 </w:t>
      </w:r>
      <w:r w:rsidR="00AA0566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1B4173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 w:rsidR="00AA0566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1B4173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A0566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полномочиями:</w:t>
      </w:r>
    </w:p>
    <w:p w:rsidR="00AA0566" w:rsidRPr="00AA0566" w:rsidRDefault="0049346D" w:rsidP="004934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коллегиальным органом, основанным на постоянной основе. </w:t>
      </w:r>
      <w:r w:rsidR="00AA0566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функции и полномочия конкурсной, аукционной и котировочной комиссий, которые в соответствии с Федеральным законом прямо отнесены к компетенции комиссии.</w:t>
      </w:r>
    </w:p>
    <w:p w:rsidR="00AA0566" w:rsidRPr="00AA0566" w:rsidRDefault="0049346D" w:rsidP="004934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7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К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ее председатель, заместитель председателя, члены комиссии                  и секретар</w:t>
      </w:r>
      <w:r w:rsidR="001B417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</w:t>
      </w:r>
      <w:r w:rsidR="001B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ГБОУ гимназии № 433 Курортного района Санкт-Петербурга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48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 Комиссия должна состоять не менее чем из 3 человек.</w:t>
      </w:r>
    </w:p>
    <w:p w:rsidR="0049346D" w:rsidRDefault="0049346D" w:rsidP="004934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487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</w:t>
      </w:r>
      <w:r w:rsidR="00AA0566"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не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46D" w:rsidRDefault="00AA0566" w:rsidP="004934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которые были привлечены</w:t>
      </w:r>
      <w:r w:rsid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</w:t>
      </w:r>
      <w:r w:rsidR="0049346D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заявок на участие в конкурсе;</w:t>
      </w:r>
    </w:p>
    <w:p w:rsidR="007328E4" w:rsidRDefault="00AA0566" w:rsidP="007328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</w:t>
      </w:r>
      <w:r w:rsidR="007328E4"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личную заинтересованность </w:t>
      </w:r>
      <w:r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</w:t>
      </w:r>
      <w:r w:rsidR="002E4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ультатах определения поставщика (подрядчика, исполнителя</w:t>
      </w:r>
      <w:r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физические лица, подавшие заявки на участие </w:t>
      </w:r>
      <w:r w:rsidR="007328E4"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</w:t>
      </w:r>
      <w:r w:rsidR="007328E4"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(подрядчика, исполнителя), </w:t>
      </w:r>
      <w:r w:rsid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</w:t>
      </w:r>
      <w:r w:rsidR="004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(</w:t>
      </w:r>
      <w:r w:rsidR="0040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4058AB" w:rsidRDefault="004058AB" w:rsidP="007328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058AB" w:rsidRDefault="004058AB" w:rsidP="004058A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4058AB" w:rsidRPr="004058AB" w:rsidRDefault="004058AB" w:rsidP="0040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7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обязан незамедлительно сообщить заказчику,</w:t>
      </w:r>
      <w:r w:rsidR="004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принявшему решение о создании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48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возникновении конфликта интересов. 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</w:t>
      </w:r>
      <w:r w:rsidR="00487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AA0566" w:rsidRPr="007328E4" w:rsidRDefault="004058AB" w:rsidP="007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3.5. </w:t>
      </w:r>
      <w:r w:rsidR="00487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члена К</w:t>
      </w:r>
      <w:r w:rsidR="00AA0566"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допускается только на основании правого акта </w:t>
      </w:r>
      <w:r w:rsidR="001B4173"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гимназии № 433 Курортного района Санкт-Петербурга</w:t>
      </w:r>
      <w:r w:rsidR="00AA0566" w:rsidRPr="00732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566" w:rsidRDefault="00487BDB" w:rsidP="004934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A0566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ункции, если в заседании К</w:t>
      </w:r>
      <w:r w:rsidR="00AA0566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участвует не менее чем пятьдесят процентов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числа ее членов. Члены К</w:t>
      </w:r>
      <w:r w:rsidR="00AA0566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тайны. Делегирование членами К</w:t>
      </w:r>
      <w:r w:rsidR="00AA0566" w:rsidRPr="004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своих полномочий иным лицам не допускается.</w:t>
      </w:r>
    </w:p>
    <w:p w:rsidR="001F2B8C" w:rsidRDefault="001F2B8C" w:rsidP="004934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Конфликт интересов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F2B8C" w:rsidRDefault="001F2B8C" w:rsidP="00694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</w:t>
      </w:r>
      <w:r w:rsidR="007137B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причиной возникновения конфликта интересов.</w:t>
      </w:r>
    </w:p>
    <w:p w:rsidR="007137BE" w:rsidRDefault="007137BE" w:rsidP="00694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Предотвращение и урегулирование конфликта интересов осуществляется путем отвода или самоотвода указанного лица в </w:t>
      </w:r>
      <w:r w:rsidR="0068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 и порядке,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694248" w:rsidRDefault="00694248" w:rsidP="00694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непринятие лицом, являющимся стороной конфликта интересов, мер по предотвращению или урегулированию конфликта интересов предусмотрена в виде увольнения указанного лица в соответствии с законодательством Российской Федерации.</w:t>
      </w:r>
    </w:p>
    <w:p w:rsidR="00694248" w:rsidRDefault="00694248" w:rsidP="004934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Комиссии по осуществлению закупок обязаны при осуществлении закупок принимать меры по предотвращению или урегулированию конфликта интересов</w:t>
      </w:r>
      <w:r w:rsidRPr="006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273-ФЗ от 25.12.2008, в том числе с учетом информации, предоставленной заказчику в соответствии с ч.</w:t>
      </w:r>
      <w:r w:rsidR="00683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ст. 34 настоящего Федерального закона.</w:t>
      </w:r>
    </w:p>
    <w:p w:rsidR="007137BE" w:rsidRPr="0049346D" w:rsidRDefault="007137BE" w:rsidP="004934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комиссии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Функциями комиссии являются: 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проверка соответствия участников закупок требованиям, указанным в пунктах 1 и 7.1 части 1 и части 1.1 (при наличии такого требования) статьи 31 Федерального закона, требованиям, предусмотренным частями 2 и 2.1 статьи 31 Федерального закона (при осуществлении закупок, в отношении участников которых в соответствии с частями 2 и 2.1 статьи 31 закона о контрактной системе установлены дополнительные требования); 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проведении электронного конкурса: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                        в закупке соответствующей извещению об осуществлении закупки или об отклонении заявки на участие в закупке;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(если такие критерии установлены извещением об осуществлении закупки);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вторых частей заявок на участ</w:t>
      </w:r>
      <w:r w:rsidR="001B4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закупке, а также информаци</w:t>
      </w:r>
      <w:r w:rsidR="00DE70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направленных оператором электронной площадки в соответствии с пунктом</w:t>
      </w:r>
      <w:r w:rsidR="001B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10 статьи 48 Федерального закона, и принятие решения о признании второй части заявки на участие в закупке</w:t>
      </w:r>
      <w:r w:rsidR="001B4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Федерального закона (если такой критерий установлен извещением об осуществлении закупки);</w:t>
      </w:r>
      <w:bookmarkStart w:id="1" w:name="Par0"/>
      <w:bookmarkEnd w:id="1"/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оценки ценовых предложений по критерию, предусмотренному пунктом 1 части 1 статьи 32 Федерального закона;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                        в порядке уменьшения степени выгодности содержащихся в таких заявках условий исполнения контракта;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проведении электронного аукциона: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заявок на участие в закупке, информации и документов, направленных оператором электронной площадки в соответствии с пунктом 4 части 4 статьи 49 Федерального закона, и принятие решения о признании заявки на участие в закупке соответствующей извещению об осуществлении закупки или об отклонени</w:t>
      </w:r>
      <w:r w:rsidR="00C0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заявки на участие в закупке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пунктами 1 - 8 части 12 статьи 48 Федерального закона;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</w:t>
      </w:r>
      <w:r w:rsidR="00C0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случая, предусмотренного пунктом 9 части 3 статьи 49 Федерального закона,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Федерального закона, присваиваются в порядке убывания размера ценового предложения участника закупки);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г)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электронного запроса котировок: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рассмотрение заявок на участие в закупке, информации и документов, направленных оператором электронной площадки в соответствии с частью 2 статьи 50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 принятие решения о признании заявки на участие в закупке соответствую</w:t>
      </w:r>
      <w:r w:rsidR="00DE7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щей извещению </w:t>
      </w: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осуществлении закупки или об отклонении заявки на участие в закупке по основаниям, предусмотренным пунктами 1 - 8 части 12 статьи 48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</w:t>
      </w:r>
      <w:r w:rsidR="00C07D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случае, предусмотренном частью </w:t>
      </w: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24 статьи 22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предложенных участником закупки, подавшим такую заявку;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д) при признании открытого конкурентного способа несостоявшимся: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рассмотрение информации и документов, направленных оператором электронной площадки,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A0566" w:rsidRPr="00AA0566" w:rsidRDefault="00AA0566" w:rsidP="00AA0566">
      <w:pPr>
        <w:tabs>
          <w:tab w:val="left" w:pos="0"/>
          <w:tab w:val="left" w:pos="1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е) осуществление иных функций, предусмотренных действующим законодательством.</w:t>
      </w:r>
    </w:p>
    <w:p w:rsidR="00AA0566" w:rsidRPr="00AA0566" w:rsidRDefault="00AA0566" w:rsidP="00AA0566">
      <w:pPr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и права членов комиссии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Члены комиссии обязаны: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руководствоваться в своей деятельности требованиями и положениями законодательства, а также настоящего Положения;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участвовать в заседаниях комиссии, в том числе </w:t>
      </w:r>
      <w:r w:rsidRPr="00A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использованием систем </w:t>
      </w:r>
      <w:r w:rsidRPr="00A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видео-конференц-связи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и сроки проведения процедур, возложенных на комиссию                                    в соответствии с законодательством и настоящим Положением;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разглашения сведений, ставших им известными в ходе проведения закупки, кроме случаев, прямо предусмотренных законодательством;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содержания протоколов, составленных</w:t>
      </w:r>
      <w:r w:rsidRPr="00AA05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закупки, в том числе правильность отражения в протоколах своего решения;</w:t>
      </w:r>
    </w:p>
    <w:p w:rsidR="00AA0566" w:rsidRPr="00AA0566" w:rsidRDefault="00AA0566" w:rsidP="00AA05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усиленными электронными под</w:t>
      </w:r>
      <w:r w:rsidR="00C0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писями протоколы, составленные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закупки, в сроки, установленные законодательством.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Члены комиссии вправе: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всеми представленными на рассмотрение документами и сведениями, составляющими заявку;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по вопросам повестки дня на заседаниях комиссии, письменно излагать своё особое мнение;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 в соответствии законодательством.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Председатель комиссии: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работой комиссии;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заседание правомочным или выносит решение о его переносе из-за отсутствия на заседании комиссии более половины от установленного числа членов комиссии;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ведёт заседания комиссии, объявляет перерывы;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рассмотрения обсуждаемых вопросов;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дату очередного заседания комиссии;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усиленной электронной подписью протоколы, составляемые в ходе проведения;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комиссии;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функции в соответствии с законодательством и настоящим </w:t>
      </w:r>
      <w:r w:rsidRPr="00A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Положением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0566" w:rsidRPr="00AA0566" w:rsidRDefault="00AA0566" w:rsidP="00AA0566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5.4. Во время отсутствия председателя комиссии его функции выполняет заместитель председателя комиссии. </w:t>
      </w:r>
      <w:r w:rsidRPr="00AA05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случае одновременного отсутствия на заседании комиссии вышеуказанных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Pr="00AA05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 заместителя председателя функции председателя на заседании комиссии исполняет член комиссии, который избирается простым большинство</w:t>
      </w:r>
      <w:r w:rsidR="001F2B8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 голосов </w:t>
      </w:r>
      <w:r w:rsidRPr="00AA05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 числа присутствующих на заседании членов комиссии, что фиксируется в протоколе заседаний комиссии.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5.5. Секретарь комиссии выполняет следующие функции: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своевременно извещает лиц, принимающих участие в работе комиссии, о месте (при необходимости), дате и времени</w:t>
      </w:r>
      <w:r w:rsidR="00C07D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заседания комиссии </w:t>
      </w: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обеспечивает членов комиссии материалами (при необходимости);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осуществляет техническое оформление проектов протоколов, составленных в ходе проведения закупки, в порядке и сроки, установленные законодательством;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 проведение процедуры подписания протоколов всеми членами комиссии;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осуществляет иные функции организационно-технического характера в соответствии                  с законодательством и настоящим Положением. </w:t>
      </w:r>
    </w:p>
    <w:p w:rsidR="00AA0566" w:rsidRPr="00AA0566" w:rsidRDefault="00AA0566" w:rsidP="00AA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5.6. Секретарь комиссии является членом комиссии и имеет права голоса. </w:t>
      </w:r>
      <w:r w:rsidRPr="00AA05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 отсутствии секретаря комиссии его функции выполняет член комиссии, уполномоченный на выполнение таких функций </w:t>
      </w:r>
      <w:r w:rsidRPr="00A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AA0566" w:rsidRPr="00AA0566" w:rsidRDefault="00AA0566" w:rsidP="00AA0566">
      <w:pPr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членов комиссии</w:t>
      </w:r>
    </w:p>
    <w:p w:rsidR="00AA0566" w:rsidRDefault="00B32732" w:rsidP="00B32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6.1. </w:t>
      </w:r>
      <w:r w:rsidR="00AA0566"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комиссии, принятое в нарушение требований Федерального 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AA0566" w:rsidRDefault="00B32732" w:rsidP="00B32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6.2. </w:t>
      </w:r>
      <w:r w:rsidR="00AA0566"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Члены комиссии, виновные в нарушении законодательства Российской Федерации, иных нормативных правовых актов о контрактной системе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A0566" w:rsidRPr="00AA0566" w:rsidRDefault="00B32732" w:rsidP="00B32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6.3. </w:t>
      </w:r>
      <w:r w:rsidR="00AA0566"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Член комиссии, допустивший нарушение законодательства Российской Федерации и (или) иных нормативных правовых актов Российской Федерации о контрактной системе, может быть заменен в соответствии с Федеральным законом.</w:t>
      </w:r>
    </w:p>
    <w:p w:rsidR="00AA0566" w:rsidRPr="00AA0566" w:rsidRDefault="00B32732" w:rsidP="00B32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6.4. </w:t>
      </w:r>
      <w:r w:rsidR="00AA0566" w:rsidRPr="00AA0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Члены комиссии не вправе распространять сведения, составляющие государственную, служебную или коммерческую тайну, ставшие им известными в ходе осуществления закупок для обеспечения нужд Санкт-Петербурга.</w:t>
      </w:r>
    </w:p>
    <w:p w:rsidR="00AA0566" w:rsidRPr="00AA0566" w:rsidRDefault="00AA0566" w:rsidP="00AA0566">
      <w:pPr>
        <w:autoSpaceDE w:val="0"/>
        <w:autoSpaceDN w:val="0"/>
        <w:adjustRightInd w:val="0"/>
        <w:spacing w:after="0" w:line="276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66" w:rsidRPr="00AA0566" w:rsidRDefault="00AA0566" w:rsidP="00AA056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713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A0566" w:rsidRPr="00AA0566" w:rsidRDefault="00AA0566" w:rsidP="00AA056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713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A0566" w:rsidRPr="00AA0566" w:rsidRDefault="00AA0566" w:rsidP="00AA056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713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A0566" w:rsidRPr="00AA0566" w:rsidRDefault="00AA0566" w:rsidP="00AA056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713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A0566" w:rsidRPr="00AA0566" w:rsidRDefault="00AA0566" w:rsidP="00AA056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713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A0566" w:rsidRPr="00AA0566" w:rsidRDefault="00AA0566" w:rsidP="00AA056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713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A0566" w:rsidRPr="00AA0566" w:rsidRDefault="00AA0566" w:rsidP="00AA056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713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76094" w:rsidRDefault="00176094"/>
    <w:sectPr w:rsidR="00176094" w:rsidSect="004934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82C"/>
    <w:multiLevelType w:val="multilevel"/>
    <w:tmpl w:val="9F6EB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A45704"/>
    <w:multiLevelType w:val="multilevel"/>
    <w:tmpl w:val="E3C6A3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3C0580"/>
    <w:multiLevelType w:val="multilevel"/>
    <w:tmpl w:val="5338116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E3532BF"/>
    <w:multiLevelType w:val="multilevel"/>
    <w:tmpl w:val="110C469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 w15:restartNumberingAfterBreak="0">
    <w:nsid w:val="61704092"/>
    <w:multiLevelType w:val="hybridMultilevel"/>
    <w:tmpl w:val="E072368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6120BE"/>
    <w:multiLevelType w:val="multilevel"/>
    <w:tmpl w:val="BD2E3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6" w15:restartNumberingAfterBreak="0">
    <w:nsid w:val="705A7452"/>
    <w:multiLevelType w:val="multilevel"/>
    <w:tmpl w:val="975E93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8"/>
    <w:rsid w:val="001163C5"/>
    <w:rsid w:val="00176094"/>
    <w:rsid w:val="001A0321"/>
    <w:rsid w:val="001B4173"/>
    <w:rsid w:val="001F2B8C"/>
    <w:rsid w:val="002E4E96"/>
    <w:rsid w:val="00317146"/>
    <w:rsid w:val="003A03DC"/>
    <w:rsid w:val="004058AB"/>
    <w:rsid w:val="004065D8"/>
    <w:rsid w:val="00487BDB"/>
    <w:rsid w:val="0049346D"/>
    <w:rsid w:val="00683014"/>
    <w:rsid w:val="00694248"/>
    <w:rsid w:val="006A1057"/>
    <w:rsid w:val="006B314D"/>
    <w:rsid w:val="007137BE"/>
    <w:rsid w:val="007207BC"/>
    <w:rsid w:val="007328E4"/>
    <w:rsid w:val="008609B2"/>
    <w:rsid w:val="00AA0566"/>
    <w:rsid w:val="00B32732"/>
    <w:rsid w:val="00C07D40"/>
    <w:rsid w:val="00D36F32"/>
    <w:rsid w:val="00D4539D"/>
    <w:rsid w:val="00DE70E1"/>
    <w:rsid w:val="00E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BFD50-D170-4D41-966C-6B83F028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Евгеньевна Сидельникова</dc:creator>
  <cp:keywords/>
  <dc:description/>
  <cp:lastModifiedBy>filat</cp:lastModifiedBy>
  <cp:revision>15</cp:revision>
  <dcterms:created xsi:type="dcterms:W3CDTF">2022-03-15T08:32:00Z</dcterms:created>
  <dcterms:modified xsi:type="dcterms:W3CDTF">2023-01-02T15:42:00Z</dcterms:modified>
</cp:coreProperties>
</file>